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宋体" w:hAnsi="宋体" w:eastAsia="宋体" w:cs="宋体"/>
          <w:b/>
          <w:bCs/>
          <w:snapToGrid w:val="0"/>
          <w:color w:val="FF0000"/>
          <w:spacing w:val="-6"/>
          <w:w w:val="66"/>
          <w:kern w:val="0"/>
          <w:sz w:val="70"/>
          <w:szCs w:val="70"/>
        </w:rPr>
      </w:pPr>
      <w:bookmarkStart w:id="0" w:name="_GoBack"/>
      <w:bookmarkEnd w:id="0"/>
    </w:p>
    <w:p>
      <w:pPr>
        <w:bidi w:val="0"/>
        <w:rPr>
          <w:rFonts w:hint="eastAsia" w:ascii="宋体" w:hAnsi="宋体" w:eastAsia="宋体" w:cs="宋体"/>
          <w:b/>
          <w:bCs/>
          <w:snapToGrid w:val="0"/>
          <w:color w:val="FF0000"/>
          <w:spacing w:val="-6"/>
          <w:w w:val="66"/>
          <w:kern w:val="0"/>
          <w:sz w:val="70"/>
          <w:szCs w:val="70"/>
        </w:rPr>
      </w:pPr>
    </w:p>
    <w:p>
      <w:pPr>
        <w:bidi w:val="0"/>
        <w:rPr>
          <w:rFonts w:hint="eastAsia" w:ascii="宋体" w:hAnsi="宋体"/>
          <w:snapToGrid w:val="0"/>
          <w:color w:val="FF0000"/>
          <w:spacing w:val="-6"/>
          <w:w w:val="66"/>
          <w:kern w:val="0"/>
          <w:sz w:val="70"/>
          <w:szCs w:val="70"/>
        </w:rPr>
      </w:pPr>
      <w:r>
        <w:rPr>
          <w:rFonts w:hint="eastAsia" w:ascii="宋体" w:hAnsi="宋体" w:eastAsia="宋体" w:cs="宋体"/>
          <w:b/>
          <w:bCs/>
          <w:snapToGrid w:val="0"/>
          <w:color w:val="FF0000"/>
          <w:spacing w:val="-6"/>
          <w:w w:val="66"/>
          <w:kern w:val="0"/>
          <w:sz w:val="70"/>
          <w:szCs w:val="70"/>
        </w:rPr>
        <w:t>阳江市海陵岛经济开发试验区财政局文件</w:t>
      </w:r>
    </w:p>
    <w:p>
      <w:pPr>
        <w:bidi w:val="0"/>
        <w:ind w:firstLine="2560" w:firstLineChars="800"/>
        <w:rPr>
          <w:rFonts w:hint="eastAsia" w:ascii="宋体" w:hAnsi="宋体"/>
          <w:snapToGrid w:val="0"/>
          <w:color w:val="FF0000"/>
          <w:spacing w:val="-6"/>
          <w:w w:val="66"/>
          <w:kern w:val="0"/>
          <w:sz w:val="70"/>
          <w:szCs w:val="70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海财农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bidi w:val="0"/>
        <w:rPr>
          <w:rFonts w:hint="eastAsia"/>
          <w:b/>
          <w:sz w:val="36"/>
          <w:szCs w:val="36"/>
        </w:rPr>
      </w:pPr>
      <w:r>
        <w:rPr>
          <w:rFonts w:hint="eastAsia" w:ascii="黑体" w:hAnsi="宋体" w:eastAsia="黑体"/>
          <w:b/>
          <w:color w:val="FF0000"/>
          <w:spacing w:val="-26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1270</wp:posOffset>
                </wp:positionV>
                <wp:extent cx="5253355" cy="0"/>
                <wp:effectExtent l="0" t="13970" r="4445" b="1651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335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6pt;margin-top:0.1pt;height:0pt;width:413.65pt;z-index:251659264;mso-width-relative:page;mso-height-relative:page;" filled="f" stroked="t" coordsize="21600,21600" o:gfxdata="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zJQL/0gAAAAQBAAAPAAAAAAAAAAEAIAAAACIAAABkcnMvZG93bnJldi54bWxQSwECFAAU&#10;AAAACACHTuJAT9SNKfcBAADlAwAADgAAAAAAAAABACAAAAAhAQAAZHJzL2Uyb0RvYy54bWxQSwUG&#10;AAAAAAYABgBZAQAAig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宋体" w:hAnsi="宋体" w:eastAsia="宋体" w:cs="宋体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关于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下达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2021年省级乡村振兴</w:t>
      </w: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驻镇帮镇扶村资金</w:t>
      </w:r>
      <w:r>
        <w:rPr>
          <w:rFonts w:hint="eastAsia" w:ascii="宋体" w:hAnsi="宋体" w:eastAsia="宋体" w:cs="宋体"/>
          <w:b/>
          <w:sz w:val="44"/>
          <w:szCs w:val="44"/>
        </w:rPr>
        <w:t>的通知</w:t>
      </w:r>
    </w:p>
    <w:p>
      <w:pPr>
        <w:ind w:firstLine="880" w:firstLineChars="200"/>
        <w:jc w:val="left"/>
        <w:rPr>
          <w:sz w:val="44"/>
          <w:szCs w:val="44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闸坡镇政府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360" w:lineRule="auto"/>
        <w:ind w:left="0" w:leftChars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根据市财政下发《关于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下达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2021年省级乡村振兴驻镇帮镇扶村资金</w:t>
      </w:r>
      <w:r>
        <w:rPr>
          <w:rFonts w:hint="eastAsia" w:ascii="仿宋" w:hAnsi="仿宋" w:eastAsia="仿宋" w:cs="仿宋"/>
          <w:sz w:val="32"/>
          <w:szCs w:val="32"/>
        </w:rPr>
        <w:t>的通知》（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阳财农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〕113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）的资金已到位，</w:t>
      </w:r>
      <w:r>
        <w:rPr>
          <w:rFonts w:hint="eastAsia" w:ascii="仿宋" w:hAnsi="仿宋" w:eastAsia="仿宋" w:cs="仿宋"/>
          <w:kern w:val="0"/>
          <w:sz w:val="32"/>
          <w:szCs w:val="32"/>
        </w:rPr>
        <w:t>现按规定将该项资金额度下达你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kern w:val="0"/>
          <w:sz w:val="32"/>
          <w:szCs w:val="32"/>
        </w:rPr>
        <w:t>，请你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kern w:val="0"/>
          <w:sz w:val="32"/>
          <w:szCs w:val="32"/>
        </w:rPr>
        <w:t>做好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资金</w:t>
      </w:r>
      <w:r>
        <w:rPr>
          <w:rFonts w:hint="eastAsia" w:ascii="仿宋" w:hAnsi="仿宋" w:eastAsia="仿宋" w:cs="仿宋"/>
          <w:kern w:val="0"/>
          <w:sz w:val="32"/>
          <w:szCs w:val="32"/>
        </w:rPr>
        <w:t>分配计划，尽快将资金按规定支出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加强预算绩效管理，进一步提高财政资金使用效益，请你单位按照全面实施预算绩效管理的有关要求，参照省级部门制定的《中共中央国务院关于全面实施预算绩效管理的意见》精神，科学合理确定项目绩效目标，做好绩效管理各环节工作，确保资金发挥效益。</w:t>
      </w:r>
    </w:p>
    <w:p>
      <w:pPr>
        <w:spacing w:line="360" w:lineRule="auto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附件：关于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下达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2021年省级乡村振兴驻镇帮镇扶村资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金</w:t>
      </w:r>
      <w:r>
        <w:rPr>
          <w:rFonts w:hint="eastAsia" w:ascii="仿宋" w:hAnsi="仿宋" w:eastAsia="仿宋" w:cs="仿宋"/>
          <w:sz w:val="32"/>
          <w:szCs w:val="32"/>
        </w:rPr>
        <w:t>的通知（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阳财农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〕113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spacing w:line="360" w:lineRule="auto"/>
        <w:ind w:firstLine="5120" w:firstLineChars="16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5440" w:firstLineChars="17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海陵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试验</w:t>
      </w:r>
      <w:r>
        <w:rPr>
          <w:rFonts w:hint="eastAsia" w:ascii="仿宋" w:hAnsi="仿宋" w:eastAsia="仿宋" w:cs="仿宋"/>
          <w:sz w:val="32"/>
          <w:szCs w:val="32"/>
        </w:rPr>
        <w:t>区财政局</w:t>
      </w:r>
    </w:p>
    <w:p>
      <w:pPr>
        <w:spacing w:line="360" w:lineRule="auto"/>
        <w:ind w:firstLine="5600" w:firstLineChars="175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</w:rPr>
        <w:pict>
          <v:shape id="_x0000_s1026" o:spid="_x0000_s1026" o:spt="201" type="#_x0000_t201" style="position:absolute;left:0pt;margin-left:285.4pt;margin-top:-59.35pt;height:123pt;width:126pt;z-index:-251656192;mso-width-relative:page;mso-height-relative:page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</v:shape>
          <w:control r:id="rId4" w:name="Control 2" w:shapeid="_x0000_s1026"/>
        </w:pic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default"/>
          <w:lang w:val="en-US" w:eastAsia="zh-CN"/>
        </w:rPr>
      </w:pPr>
    </w:p>
    <w:sectPr>
      <w:pgSz w:w="12240" w:h="15840"/>
      <w:pgMar w:top="1440" w:right="204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0"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8oFi8DTApnY5nr0OCyO219NXxao=" w:salt="VDsCeqqLEQkOii66/Fw7F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37"/>
    <w:rsid w:val="000471E1"/>
    <w:rsid w:val="002122C4"/>
    <w:rsid w:val="004343F2"/>
    <w:rsid w:val="007825CB"/>
    <w:rsid w:val="00954CDC"/>
    <w:rsid w:val="009A4583"/>
    <w:rsid w:val="009D2A7B"/>
    <w:rsid w:val="00B52D1D"/>
    <w:rsid w:val="00D33F1F"/>
    <w:rsid w:val="00F73237"/>
    <w:rsid w:val="041C0667"/>
    <w:rsid w:val="06C74370"/>
    <w:rsid w:val="0D68106A"/>
    <w:rsid w:val="0EDD5B31"/>
    <w:rsid w:val="10E15B75"/>
    <w:rsid w:val="113031F1"/>
    <w:rsid w:val="11B22EED"/>
    <w:rsid w:val="1274777E"/>
    <w:rsid w:val="128F6265"/>
    <w:rsid w:val="14BB50BD"/>
    <w:rsid w:val="16EB2341"/>
    <w:rsid w:val="17A22518"/>
    <w:rsid w:val="195C0514"/>
    <w:rsid w:val="19790C33"/>
    <w:rsid w:val="1A996D18"/>
    <w:rsid w:val="1AC47968"/>
    <w:rsid w:val="1C49456E"/>
    <w:rsid w:val="1C922071"/>
    <w:rsid w:val="1ED24029"/>
    <w:rsid w:val="1F361B05"/>
    <w:rsid w:val="20A637BC"/>
    <w:rsid w:val="221A2759"/>
    <w:rsid w:val="23005BE8"/>
    <w:rsid w:val="240350D1"/>
    <w:rsid w:val="289F1308"/>
    <w:rsid w:val="28D4026D"/>
    <w:rsid w:val="29780ADB"/>
    <w:rsid w:val="29CA58F7"/>
    <w:rsid w:val="2B120BB7"/>
    <w:rsid w:val="2C374A02"/>
    <w:rsid w:val="2DED1414"/>
    <w:rsid w:val="2FB5086D"/>
    <w:rsid w:val="33077063"/>
    <w:rsid w:val="336D125D"/>
    <w:rsid w:val="342E1EC2"/>
    <w:rsid w:val="35334BF9"/>
    <w:rsid w:val="35C26892"/>
    <w:rsid w:val="377E1877"/>
    <w:rsid w:val="3841155B"/>
    <w:rsid w:val="391359B4"/>
    <w:rsid w:val="3AB341A0"/>
    <w:rsid w:val="3CB92838"/>
    <w:rsid w:val="3CFC48CC"/>
    <w:rsid w:val="3EE41F2C"/>
    <w:rsid w:val="3F266236"/>
    <w:rsid w:val="40EA75E4"/>
    <w:rsid w:val="42B3366B"/>
    <w:rsid w:val="42CB2BF2"/>
    <w:rsid w:val="42F2047A"/>
    <w:rsid w:val="43E7324E"/>
    <w:rsid w:val="46ED44D4"/>
    <w:rsid w:val="47DA3C04"/>
    <w:rsid w:val="48AF48A9"/>
    <w:rsid w:val="49857579"/>
    <w:rsid w:val="49CE369B"/>
    <w:rsid w:val="49D20CE0"/>
    <w:rsid w:val="4B581FDC"/>
    <w:rsid w:val="4DBF44FE"/>
    <w:rsid w:val="4E871B9D"/>
    <w:rsid w:val="509105CE"/>
    <w:rsid w:val="530B1655"/>
    <w:rsid w:val="53101D2D"/>
    <w:rsid w:val="54643014"/>
    <w:rsid w:val="5554063A"/>
    <w:rsid w:val="55953B47"/>
    <w:rsid w:val="56144218"/>
    <w:rsid w:val="57460C5A"/>
    <w:rsid w:val="597D13FD"/>
    <w:rsid w:val="5A9E5E2D"/>
    <w:rsid w:val="5AC132CC"/>
    <w:rsid w:val="5B34281F"/>
    <w:rsid w:val="5B9D0047"/>
    <w:rsid w:val="5BD77051"/>
    <w:rsid w:val="5C705DA3"/>
    <w:rsid w:val="5CEF5CB0"/>
    <w:rsid w:val="5DFB2274"/>
    <w:rsid w:val="5E511653"/>
    <w:rsid w:val="60260E8D"/>
    <w:rsid w:val="608B1C5E"/>
    <w:rsid w:val="63134A52"/>
    <w:rsid w:val="63EC2D8E"/>
    <w:rsid w:val="64EF5FAA"/>
    <w:rsid w:val="6598320B"/>
    <w:rsid w:val="65A32CA0"/>
    <w:rsid w:val="65FB676A"/>
    <w:rsid w:val="686E6FD0"/>
    <w:rsid w:val="69E24833"/>
    <w:rsid w:val="6D0870D3"/>
    <w:rsid w:val="6D1F5838"/>
    <w:rsid w:val="6DD37271"/>
    <w:rsid w:val="6DF23374"/>
    <w:rsid w:val="6FAC2006"/>
    <w:rsid w:val="6FE62B0C"/>
    <w:rsid w:val="70A27C2A"/>
    <w:rsid w:val="71112D58"/>
    <w:rsid w:val="716F7EAF"/>
    <w:rsid w:val="717339BF"/>
    <w:rsid w:val="71985F39"/>
    <w:rsid w:val="71EF7031"/>
    <w:rsid w:val="730F580F"/>
    <w:rsid w:val="75487BDC"/>
    <w:rsid w:val="76792D25"/>
    <w:rsid w:val="784015A6"/>
    <w:rsid w:val="79162F25"/>
    <w:rsid w:val="798A55F8"/>
    <w:rsid w:val="7B45709F"/>
    <w:rsid w:val="7B65048D"/>
    <w:rsid w:val="7D3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145</Words>
  <Characters>828</Characters>
  <Lines>6</Lines>
  <Paragraphs>1</Paragraphs>
  <TotalTime>1</TotalTime>
  <ScaleCrop>false</ScaleCrop>
  <LinksUpToDate>false</LinksUpToDate>
  <CharactersWithSpaces>972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2020-05-27T11:43:00Z</dcterms:created>
  <dc:creator>X-User</dc:creator>
  <cp:lastModifiedBy>关翠萍</cp:lastModifiedBy>
  <cp:lastPrinted>2021-02-25T02:39:00Z</cp:lastPrinted>
  <dcterms:modified xsi:type="dcterms:W3CDTF">2021-11-02T03:32:50Z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B0B019C6C77843DD9B633EE1CD8CE34A</vt:lpwstr>
  </property>
  <property fmtid="{D5CDD505-2E9C-101B-9397-08002B2CF9AE}" pid="4" name="docranid">
    <vt:lpwstr>D435289AFBAD4DF38EF0C609613758C5</vt:lpwstr>
  </property>
</Properties>
</file>